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58A6" w14:textId="77777777" w:rsidR="002A5D99" w:rsidRPr="003E1E40" w:rsidRDefault="002A5D99" w:rsidP="002A5D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7432589"/>
      <w:r w:rsidRPr="003E1E40">
        <w:rPr>
          <w:rFonts w:ascii="Times New Roman" w:hAnsi="Times New Roman" w:cs="Times New Roman"/>
          <w:b/>
        </w:rPr>
        <w:t xml:space="preserve">KLAUZULA INFORMACYJNA - </w:t>
      </w:r>
    </w:p>
    <w:p w14:paraId="657FAC7C" w14:textId="77777777" w:rsidR="002A5D99" w:rsidRPr="003E1E40" w:rsidRDefault="002A5D99" w:rsidP="002A5D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1E40">
        <w:rPr>
          <w:rFonts w:ascii="Times New Roman" w:hAnsi="Times New Roman" w:cs="Times New Roman"/>
          <w:b/>
        </w:rPr>
        <w:t>W ZAKRESIE PODATKÓW I OPŁAT LOKALNYCH</w:t>
      </w:r>
    </w:p>
    <w:p w14:paraId="6E0900D6" w14:textId="77777777" w:rsidR="002A5D99" w:rsidRPr="003E1E40" w:rsidRDefault="002A5D99" w:rsidP="002A5D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72123E" w14:textId="77777777" w:rsidR="002A5D99" w:rsidRPr="003E1E40" w:rsidRDefault="002A5D99" w:rsidP="002A5D99">
      <w:pPr>
        <w:spacing w:line="240" w:lineRule="auto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</w:rPr>
        <w:t xml:space="preserve"> </w:t>
      </w:r>
      <w:r w:rsidRPr="003E1E40">
        <w:rPr>
          <w:rFonts w:ascii="Times New Roman" w:hAnsi="Times New Roman" w:cs="Times New Roman"/>
        </w:rPr>
        <w:t>(Dz.U.UE.L. z 2016r. Nr 119, s.1 ze zm.) - dalej: „RODO” informuję, że:</w:t>
      </w:r>
    </w:p>
    <w:p w14:paraId="7961642B" w14:textId="58B71E07" w:rsidR="0067243D" w:rsidRPr="006364CC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Państwa danych jest </w:t>
      </w:r>
      <w:r w:rsidR="0067243D" w:rsidRPr="00636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424">
        <w:rPr>
          <w:rFonts w:ascii="Times New Roman" w:hAnsi="Times New Roman" w:cs="Times New Roman"/>
          <w:color w:val="000000" w:themeColor="text1"/>
          <w:sz w:val="24"/>
          <w:szCs w:val="24"/>
        </w:rPr>
        <w:t>Gmina Fałków, ul. Zamkowa 1A. 26-260 Fałków, tel. 447873535,</w:t>
      </w:r>
    </w:p>
    <w:p w14:paraId="774ED550" w14:textId="65DA0E3F" w:rsidR="002A5D99" w:rsidRPr="0067243D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67243D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</w:t>
      </w:r>
      <w:r w:rsidRPr="0067243D">
        <w:rPr>
          <w:rFonts w:ascii="Times New Roman" w:hAnsi="Times New Roman" w:cs="Times New Roman"/>
        </w:rPr>
        <w:t xml:space="preserve">pl lub pisemnie na adres Administratora. </w:t>
      </w:r>
    </w:p>
    <w:p w14:paraId="265A5008" w14:textId="77777777" w:rsidR="002A5D99" w:rsidRPr="0067243D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67243D">
        <w:rPr>
          <w:rFonts w:ascii="Times New Roman" w:hAnsi="Times New Roman" w:cs="Times New Roman"/>
          <w:color w:val="000000" w:themeColor="text1"/>
        </w:rPr>
        <w:t>Państwa dane osobowe będą przetwarzane w celu</w:t>
      </w:r>
      <w:bookmarkStart w:id="1" w:name="_Hlk268865"/>
      <w:r w:rsidRPr="0067243D">
        <w:rPr>
          <w:rFonts w:ascii="Times New Roman" w:hAnsi="Times New Roman" w:cs="Times New Roman"/>
          <w:color w:val="000000" w:themeColor="text1"/>
        </w:rPr>
        <w:t xml:space="preserve"> naliczenia, poboru oraz zwrotów podatków i opłat lokalnych, jak również w celu realizacji praw oraz obowiązków wynikających z przepisów prawa (art. 6 ust. 1 lit. c RODO)</w:t>
      </w:r>
      <w:bookmarkStart w:id="2" w:name="_Hlk6857956"/>
      <w:r w:rsidRPr="0067243D">
        <w:rPr>
          <w:rFonts w:ascii="Times New Roman" w:hAnsi="Times New Roman" w:cs="Times New Roman"/>
          <w:color w:val="000000" w:themeColor="text1"/>
        </w:rPr>
        <w:t xml:space="preserve"> z uwzględnieniem ustaw: </w:t>
      </w:r>
    </w:p>
    <w:p w14:paraId="71BD0105" w14:textId="77777777" w:rsidR="002A5D99" w:rsidRPr="0067243D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243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Ustawa z dnia 29 sierpnia 1997 r. Ordynacja podatkowa, </w:t>
      </w:r>
    </w:p>
    <w:p w14:paraId="7ADD0CE8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247B">
        <w:rPr>
          <w:rFonts w:ascii="Times New Roman" w:eastAsia="Times New Roman" w:hAnsi="Times New Roman" w:cs="Times New Roman"/>
          <w:color w:val="000000" w:themeColor="text1"/>
          <w:lang w:eastAsia="pl-PL"/>
        </w:rPr>
        <w:t>Ustawa z dnia 14 czerwca 1960</w:t>
      </w: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Kodeks postepowania administracyjnego,</w:t>
      </w:r>
    </w:p>
    <w:p w14:paraId="0D45164C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12 stycznia 1991 r. o podatkach i opłatach lokalnych,</w:t>
      </w:r>
    </w:p>
    <w:p w14:paraId="2E751862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Ustawa z dnia 15 listopada 1984 r. o podatku rolnym, </w:t>
      </w:r>
    </w:p>
    <w:p w14:paraId="5D3538F9" w14:textId="77777777" w:rsidR="002A5D99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Ustawa z dnia 30 października 2002 r. o podatku leśnym, </w:t>
      </w:r>
    </w:p>
    <w:p w14:paraId="5DD78C56" w14:textId="77777777" w:rsidR="002A5D99" w:rsidRPr="007C49E8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7086">
        <w:rPr>
          <w:rFonts w:ascii="Times New Roman" w:hAnsi="Times New Roman" w:cs="Times New Roman"/>
          <w:color w:val="000000"/>
        </w:rPr>
        <w:t>Ustawa z dnia 13 września 1996 r. o utrzymaniu czystości i porządku w gminach,</w:t>
      </w:r>
    </w:p>
    <w:p w14:paraId="312F9DF4" w14:textId="15FD7DF9" w:rsidR="002A5D99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lang w:eastAsia="pl-PL"/>
        </w:rPr>
        <w:t>Ustawa z</w:t>
      </w:r>
      <w:r w:rsidR="00C30F2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dnia</w:t>
      </w:r>
      <w:r w:rsidRPr="00A97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10 marca 2006r. o zwrocie podatku akcyzowego zawartego w cenie oleju napędowego wykorzystywanego do produkcji rolnej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0ACB63E6" w14:textId="77777777" w:rsidR="002A5D99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lang w:eastAsia="pl-PL"/>
        </w:rPr>
        <w:t>Ustawa z dnia 16 listopada 2006 r. o opłacie skarbowej,</w:t>
      </w:r>
    </w:p>
    <w:p w14:paraId="37C42242" w14:textId="77777777" w:rsidR="002A5D99" w:rsidRPr="007C49E8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lang w:eastAsia="pl-PL"/>
        </w:rPr>
        <w:t>Ustawa z 26 października 1982r. o wychowaniu w trzeźwości i przeciwdziałaniu alkoholizmowi,</w:t>
      </w:r>
    </w:p>
    <w:p w14:paraId="7A62FE30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Ustawa z dnia 30 kwietnia 2004 r. o postępowaniu w sprawach dotyczących pomocy publicznej, </w:t>
      </w:r>
    </w:p>
    <w:p w14:paraId="42BE6AD4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17 czerwca 1966 r. o postępowaniu egzekucyjnym w administracji,</w:t>
      </w:r>
    </w:p>
    <w:p w14:paraId="1E15165E" w14:textId="77777777" w:rsidR="002A5D99" w:rsidRPr="00A97086" w:rsidRDefault="002A5D99" w:rsidP="002A5D99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85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97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27 sierpnia 2009 r. o finansach publicznych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bookmarkEnd w:id="2"/>
    <w:p w14:paraId="2A07D556" w14:textId="77777777" w:rsidR="002A5D99" w:rsidRPr="00A97086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A97086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A97086">
        <w:rPr>
          <w:rFonts w:ascii="Times New Roman" w:hAnsi="Times New Roman" w:cs="Times New Roman"/>
        </w:rPr>
        <w:br/>
        <w:t>w tym przepisów archiwalnych - maksymalnie 10 lat</w:t>
      </w:r>
      <w:r>
        <w:rPr>
          <w:rFonts w:ascii="Times New Roman" w:hAnsi="Times New Roman" w:cs="Times New Roman"/>
        </w:rPr>
        <w:t>,</w:t>
      </w:r>
    </w:p>
    <w:bookmarkEnd w:id="1"/>
    <w:p w14:paraId="09901F22" w14:textId="77777777" w:rsidR="002A5D99" w:rsidRPr="003E1E40" w:rsidRDefault="002A5D99" w:rsidP="002A5D9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79071B7D" w14:textId="77777777" w:rsidR="002A5D99" w:rsidRPr="003E1E40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20B676D5" w14:textId="77777777" w:rsidR="002A5D99" w:rsidRPr="003E1E40" w:rsidRDefault="002A5D99" w:rsidP="002A5D9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12F99CED" w14:textId="77777777" w:rsidR="002A5D99" w:rsidRPr="003E1E40" w:rsidRDefault="002A5D99" w:rsidP="002A5D99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prawo dostępu do swoich danych oraz otrzymania ich kopii;</w:t>
      </w:r>
    </w:p>
    <w:p w14:paraId="0D05F7E2" w14:textId="77777777" w:rsidR="002A5D99" w:rsidRPr="003E1E40" w:rsidRDefault="002A5D99" w:rsidP="002A5D99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prawo do sprostowania (poprawiania) swoich danych osobowych;</w:t>
      </w:r>
    </w:p>
    <w:p w14:paraId="39034D07" w14:textId="77777777" w:rsidR="002A5D99" w:rsidRPr="003E1E40" w:rsidRDefault="002A5D99" w:rsidP="002A5D99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prawo do ograniczenia przetwarzania danych osobowych;</w:t>
      </w:r>
    </w:p>
    <w:p w14:paraId="4EAEDAA9" w14:textId="77777777" w:rsidR="002A5D99" w:rsidRPr="003E1E40" w:rsidRDefault="002A5D99" w:rsidP="002A5D99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 xml:space="preserve">prawo wniesienia skargi do Prezesa Urzędu Ochrony Danych Osobowych </w:t>
      </w:r>
      <w:r w:rsidRPr="003E1E40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5076C6C" w14:textId="77777777" w:rsidR="002A5D99" w:rsidRPr="003E1E40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3E1E40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0"/>
    <w:bookmarkEnd w:id="3"/>
    <w:p w14:paraId="28D73BB6" w14:textId="77777777" w:rsidR="002A5D99" w:rsidRPr="003E1E40" w:rsidRDefault="002A5D99" w:rsidP="002A5D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E1E40">
        <w:rPr>
          <w:rFonts w:ascii="Times New Roman" w:hAnsi="Times New Roman" w:cs="Times New Roman"/>
        </w:rPr>
        <w:t>Państwa dane mogą zostać udostępnione podmiotom lub organom uprawnionym na podstawie przepisów prawa.</w:t>
      </w:r>
    </w:p>
    <w:p w14:paraId="641A6BBD" w14:textId="77777777" w:rsidR="00F51B96" w:rsidRDefault="00F51B96"/>
    <w:sectPr w:rsidR="00F51B96" w:rsidSect="00367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32007" w14:textId="77777777" w:rsidR="00E37CBD" w:rsidRDefault="00E37CBD" w:rsidP="000511B2">
      <w:pPr>
        <w:spacing w:after="0" w:line="240" w:lineRule="auto"/>
      </w:pPr>
      <w:r>
        <w:separator/>
      </w:r>
    </w:p>
  </w:endnote>
  <w:endnote w:type="continuationSeparator" w:id="0">
    <w:p w14:paraId="4389CDCB" w14:textId="77777777" w:rsidR="00E37CBD" w:rsidRDefault="00E37CBD" w:rsidP="000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93D52" w14:textId="77777777" w:rsidR="000511B2" w:rsidRDefault="00051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6190" w14:textId="408BADEE" w:rsidR="000511B2" w:rsidRDefault="000511B2" w:rsidP="000511B2">
    <w:pPr>
      <w:pStyle w:val="Stopka"/>
      <w:tabs>
        <w:tab w:val="clear" w:pos="4536"/>
        <w:tab w:val="clear" w:pos="9072"/>
        <w:tab w:val="left" w:pos="5325"/>
      </w:tabs>
    </w:pPr>
    <w:r>
      <w:tab/>
      <w:t>………………………………………………………….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EE18" w14:textId="77777777" w:rsidR="000511B2" w:rsidRDefault="00051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CD2D" w14:textId="77777777" w:rsidR="00E37CBD" w:rsidRDefault="00E37CBD" w:rsidP="000511B2">
      <w:pPr>
        <w:spacing w:after="0" w:line="240" w:lineRule="auto"/>
      </w:pPr>
      <w:r>
        <w:separator/>
      </w:r>
    </w:p>
  </w:footnote>
  <w:footnote w:type="continuationSeparator" w:id="0">
    <w:p w14:paraId="372AA419" w14:textId="77777777" w:rsidR="00E37CBD" w:rsidRDefault="00E37CBD" w:rsidP="0005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9A8F" w14:textId="77777777" w:rsidR="000511B2" w:rsidRDefault="00051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4131" w14:textId="77777777" w:rsidR="000511B2" w:rsidRDefault="000511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8454" w14:textId="77777777" w:rsidR="000511B2" w:rsidRDefault="000511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10990">
    <w:abstractNumId w:val="1"/>
  </w:num>
  <w:num w:numId="2" w16cid:durableId="158965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99"/>
    <w:rsid w:val="0002247B"/>
    <w:rsid w:val="000241BC"/>
    <w:rsid w:val="000511B2"/>
    <w:rsid w:val="00122FFE"/>
    <w:rsid w:val="002A5D99"/>
    <w:rsid w:val="0036727D"/>
    <w:rsid w:val="00454E84"/>
    <w:rsid w:val="006364CC"/>
    <w:rsid w:val="0067243D"/>
    <w:rsid w:val="00870309"/>
    <w:rsid w:val="00874C84"/>
    <w:rsid w:val="00AD5424"/>
    <w:rsid w:val="00AE5E66"/>
    <w:rsid w:val="00C30F23"/>
    <w:rsid w:val="00C846E4"/>
    <w:rsid w:val="00E37CBD"/>
    <w:rsid w:val="00E90370"/>
    <w:rsid w:val="00F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43A1"/>
  <w15:docId w15:val="{9EFAE00F-DDA0-46A2-B44C-4633EF8F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5D9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A5D99"/>
  </w:style>
  <w:style w:type="character" w:customStyle="1" w:styleId="fontstyle01">
    <w:name w:val="fontstyle01"/>
    <w:basedOn w:val="Domylnaczcionkaakapitu"/>
    <w:rsid w:val="002A5D9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5D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5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1B2"/>
  </w:style>
  <w:style w:type="paragraph" w:styleId="Stopka">
    <w:name w:val="footer"/>
    <w:basedOn w:val="Normalny"/>
    <w:link w:val="StopkaZnak"/>
    <w:uiPriority w:val="99"/>
    <w:unhideWhenUsed/>
    <w:rsid w:val="0005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Ziemiński</dc:creator>
  <cp:lastModifiedBy>Komputer</cp:lastModifiedBy>
  <cp:revision>4</cp:revision>
  <cp:lastPrinted>2024-01-30T06:44:00Z</cp:lastPrinted>
  <dcterms:created xsi:type="dcterms:W3CDTF">2024-01-30T07:18:00Z</dcterms:created>
  <dcterms:modified xsi:type="dcterms:W3CDTF">2024-08-27T12:24:00Z</dcterms:modified>
</cp:coreProperties>
</file>