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, zamieszkała/y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w .................................................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7758B">
        <w:rPr>
          <w:rFonts w:ascii="Times New Roman" w:hAnsi="Times New Roman" w:cs="Times New Roman"/>
          <w:sz w:val="26"/>
          <w:szCs w:val="26"/>
        </w:rPr>
        <w:t>zgłaszam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swój udział w debacie nad Raportem o stanie Gminy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="00C35B8F">
        <w:rPr>
          <w:rFonts w:ascii="Times New Roman" w:hAnsi="Times New Roman" w:cs="Times New Roman"/>
          <w:sz w:val="26"/>
          <w:szCs w:val="26"/>
        </w:rPr>
        <w:t xml:space="preserve"> za 2021</w:t>
      </w:r>
      <w:bookmarkStart w:id="0" w:name="_GoBack"/>
      <w:bookmarkEnd w:id="0"/>
      <w:r w:rsidRPr="0017758B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37A85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A37A85">
        <w:rPr>
          <w:rFonts w:ascii="Times New Roman" w:hAnsi="Times New Roman" w:cs="Times New Roman"/>
          <w:sz w:val="20"/>
          <w:szCs w:val="20"/>
        </w:rPr>
        <w:t xml:space="preserve">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4961FF" w:rsidTr="00A37A85">
        <w:tc>
          <w:tcPr>
            <w:tcW w:w="846" w:type="dxa"/>
            <w:vAlign w:val="center"/>
          </w:tcPr>
          <w:p w:rsidR="004961FF" w:rsidRPr="0017758B" w:rsidRDefault="004961FF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2164F1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lastRenderedPageBreak/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 xml:space="preserve">z przetwarzaniem danych osobowych i w sprawie swobodnego przepływu takich danych oraz uchylenia dyrektywy 95/46/WE (ogólne rozporządzenie o ochronie danych) (Dz. U. UE. L.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2016 r. Nr 119, str.1ze zm.) oraz ustawą z dnia 10 maja 2018 r. o ochronie danych osobowych (Dz. U.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Pr="0017758B">
        <w:rPr>
          <w:rFonts w:ascii="Times New Roman" w:hAnsi="Times New Roman" w:cs="Times New Roman"/>
          <w:sz w:val="26"/>
          <w:szCs w:val="26"/>
        </w:rPr>
        <w:t xml:space="preserve"> za 201</w:t>
      </w:r>
      <w:r w:rsidR="004961FF">
        <w:rPr>
          <w:rFonts w:ascii="Times New Roman" w:hAnsi="Times New Roman" w:cs="Times New Roman"/>
          <w:sz w:val="26"/>
          <w:szCs w:val="26"/>
        </w:rPr>
        <w:t>9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  <w:r w:rsidR="004961FF">
        <w:rPr>
          <w:rFonts w:ascii="Times New Roman" w:hAnsi="Times New Roman" w:cs="Times New Roman"/>
          <w:sz w:val="26"/>
          <w:szCs w:val="26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 xml:space="preserve">. Dz. Urz. UE L Nr 119, s. 1 informujemy, iż: </w:t>
      </w:r>
    </w:p>
    <w:p w:rsidR="007445D0" w:rsidRPr="00F641C5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1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jest </w:t>
      </w:r>
      <w:r w:rsidRPr="00F641C5">
        <w:rPr>
          <w:color w:val="000000" w:themeColor="text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Przewodniczący</w:t>
      </w:r>
      <w:proofErr w:type="gramEnd"/>
      <w:r>
        <w:rPr>
          <w:color w:val="000000"/>
          <w:sz w:val="22"/>
          <w:szCs w:val="22"/>
        </w:rPr>
        <w:t xml:space="preserve"> Rady Gminy w Fałkowie</w:t>
      </w:r>
      <w:r w:rsidRPr="0045406A">
        <w:rPr>
          <w:color w:val="000000"/>
          <w:sz w:val="22"/>
          <w:szCs w:val="22"/>
        </w:rPr>
        <w:t xml:space="preserve"> </w:t>
      </w:r>
      <w:r w:rsidRPr="00926ECD">
        <w:rPr>
          <w:color w:val="000000" w:themeColor="text1"/>
          <w:sz w:val="22"/>
          <w:szCs w:val="22"/>
        </w:rPr>
        <w:t>(</w:t>
      </w:r>
      <w:bookmarkEnd w:id="1"/>
      <w:r>
        <w:rPr>
          <w:color w:val="000000" w:themeColor="text1"/>
          <w:sz w:val="22"/>
          <w:szCs w:val="22"/>
          <w:shd w:val="clear" w:color="auto" w:fill="FFFFFF"/>
        </w:rPr>
        <w:t>ul.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7445D0" w:rsidRPr="00220E00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220E00">
          <w:rPr>
            <w:rStyle w:val="Hipercze"/>
            <w:sz w:val="22"/>
          </w:rPr>
          <w:t>inspektor@cbi24.pl</w:t>
        </w:r>
      </w:hyperlink>
      <w:r w:rsidRPr="00220E00">
        <w:rPr>
          <w:sz w:val="22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Dane osobowe będą przetwarzane w celu</w:t>
      </w:r>
      <w:r w:rsidRPr="00220E00">
        <w:rPr>
          <w:rFonts w:ascii="Times New Roman" w:hAnsi="Times New Roman" w:cs="Times New Roman"/>
        </w:rPr>
        <w:t xml:space="preserve"> realizacji obowiązków prawnych </w:t>
      </w:r>
      <w:r>
        <w:rPr>
          <w:rFonts w:ascii="Times New Roman" w:hAnsi="Times New Roman" w:cs="Times New Roman"/>
        </w:rPr>
        <w:t>związanych z udziałem w debacie na Raportem o stanie Gminy Fałków za 20189 rok</w:t>
      </w:r>
      <w:r w:rsidRPr="00220E00">
        <w:rPr>
          <w:rFonts w:ascii="Times New Roman" w:hAnsi="Times New Roman" w:cs="Times New Roman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Osoba, której dane dotyczą ma prawo do: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 xml:space="preserve">w </w:t>
      </w:r>
      <w:proofErr w:type="gramStart"/>
      <w:r w:rsidRPr="00B82BCE">
        <w:rPr>
          <w:rFonts w:ascii="Times New Roman" w:hAnsi="Times New Roman"/>
        </w:rPr>
        <w:t>przypadku gdy</w:t>
      </w:r>
      <w:proofErr w:type="gramEnd"/>
      <w:r w:rsidRPr="00B82BCE">
        <w:rPr>
          <w:rFonts w:ascii="Times New Roman" w:hAnsi="Times New Roman"/>
        </w:rPr>
        <w:t xml:space="preserve">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</w:t>
      </w:r>
      <w:r>
        <w:rPr>
          <w:rFonts w:ascii="Times New Roman" w:eastAsia="Times New Roman" w:hAnsi="Times New Roman" w:cs="Times New Roman"/>
        </w:rPr>
        <w:t xml:space="preserve"> Urzędu</w:t>
      </w:r>
      <w:r w:rsidRPr="001A1001">
        <w:rPr>
          <w:rFonts w:ascii="Times New Roman" w:eastAsia="Times New Roman" w:hAnsi="Times New Roman" w:cs="Times New Roman"/>
        </w:rPr>
        <w:t xml:space="preserve"> Ochrony Danych Osobowych, </w:t>
      </w:r>
      <w:r>
        <w:rPr>
          <w:rFonts w:ascii="Times New Roman" w:eastAsia="Times New Roman" w:hAnsi="Times New Roman" w:cs="Times New Roman"/>
        </w:rPr>
        <w:br/>
      </w:r>
      <w:r w:rsidRPr="001A1001">
        <w:rPr>
          <w:rFonts w:ascii="Times New Roman" w:eastAsia="Times New Roman" w:hAnsi="Times New Roman" w:cs="Times New Roman"/>
        </w:rPr>
        <w:t>ul. Stawki 2, 00-193 Warszawa</w:t>
      </w:r>
      <w:bookmarkEnd w:id="2"/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445D0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5702" w:rsidRPr="0017758B" w:rsidRDefault="007445D0" w:rsidP="009C57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45D0" w:rsidRPr="0017758B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45D0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66DEE"/>
    <w:multiLevelType w:val="hybridMultilevel"/>
    <w:tmpl w:val="02D4F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8B"/>
    <w:rsid w:val="000D268E"/>
    <w:rsid w:val="0017758B"/>
    <w:rsid w:val="002164F1"/>
    <w:rsid w:val="004961FF"/>
    <w:rsid w:val="007445D0"/>
    <w:rsid w:val="008A017D"/>
    <w:rsid w:val="009C5702"/>
    <w:rsid w:val="00A37A85"/>
    <w:rsid w:val="00C35B8F"/>
    <w:rsid w:val="00D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9EF67-A702-4EEC-9F50-10B7834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5D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Smyków 1</dc:creator>
  <cp:lastModifiedBy>Konto Microsoft</cp:lastModifiedBy>
  <cp:revision>4</cp:revision>
  <dcterms:created xsi:type="dcterms:W3CDTF">2020-05-27T07:56:00Z</dcterms:created>
  <dcterms:modified xsi:type="dcterms:W3CDTF">2022-05-27T11:01:00Z</dcterms:modified>
</cp:coreProperties>
</file>